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AF453" w14:textId="6D0DC748" w:rsidR="008852A8" w:rsidRPr="008852A8" w:rsidRDefault="008852A8" w:rsidP="008852A8">
      <w:pPr>
        <w:spacing w:before="300" w:after="150" w:line="540" w:lineRule="atLeast"/>
        <w:jc w:val="center"/>
        <w:textAlignment w:val="baseline"/>
        <w:outlineLvl w:val="2"/>
        <w:rPr>
          <w:rFonts w:ascii="Helvetica" w:eastAsia="Times New Roman" w:hAnsi="Helvetica" w:cs="Helvetica"/>
          <w:b/>
          <w:bCs/>
          <w:sz w:val="48"/>
          <w:szCs w:val="22"/>
          <w:lang w:eastAsia="en-GB"/>
        </w:rPr>
      </w:pPr>
      <w:r w:rsidRPr="008852A8">
        <w:rPr>
          <w:rFonts w:ascii="Helvetica" w:eastAsia="Times New Roman" w:hAnsi="Helvetica" w:cs="Helvetica"/>
          <w:b/>
          <w:bCs/>
          <w:sz w:val="48"/>
          <w:szCs w:val="22"/>
          <w:lang w:eastAsia="en-GB"/>
        </w:rPr>
        <w:t>SEN</w:t>
      </w:r>
      <w:r w:rsidR="001D6CFF">
        <w:rPr>
          <w:rFonts w:ascii="Helvetica" w:eastAsia="Times New Roman" w:hAnsi="Helvetica" w:cs="Helvetica"/>
          <w:b/>
          <w:bCs/>
          <w:sz w:val="48"/>
          <w:szCs w:val="22"/>
          <w:lang w:eastAsia="en-GB"/>
        </w:rPr>
        <w:t>D</w:t>
      </w:r>
      <w:r w:rsidRPr="008852A8">
        <w:rPr>
          <w:rFonts w:ascii="Helvetica" w:eastAsia="Times New Roman" w:hAnsi="Helvetica" w:cs="Helvetica"/>
          <w:b/>
          <w:bCs/>
          <w:sz w:val="48"/>
          <w:szCs w:val="22"/>
          <w:lang w:eastAsia="en-GB"/>
        </w:rPr>
        <w:t xml:space="preserve"> 'LOCAL OFFER'</w:t>
      </w:r>
    </w:p>
    <w:p w14:paraId="63FBC9B9" w14:textId="77777777" w:rsidR="008852A8" w:rsidRPr="008852A8" w:rsidRDefault="008852A8" w:rsidP="008852A8">
      <w:pPr>
        <w:spacing w:before="300" w:after="150" w:line="540" w:lineRule="atLeast"/>
        <w:jc w:val="center"/>
        <w:textAlignment w:val="baseline"/>
        <w:outlineLvl w:val="2"/>
        <w:rPr>
          <w:rFonts w:ascii="Helvetica" w:eastAsia="Times New Roman" w:hAnsi="Helvetica" w:cs="Helvetica"/>
          <w:b/>
          <w:bCs/>
          <w:sz w:val="36"/>
          <w:szCs w:val="36"/>
          <w:lang w:eastAsia="en-GB"/>
        </w:rPr>
      </w:pPr>
    </w:p>
    <w:p w14:paraId="4D76B98A" w14:textId="1D9EB837" w:rsidR="008852A8" w:rsidRPr="008852A8" w:rsidRDefault="008852A8" w:rsidP="008852A8">
      <w:pPr>
        <w:spacing w:after="135" w:line="240" w:lineRule="auto"/>
        <w:jc w:val="center"/>
        <w:textAlignment w:val="baseline"/>
        <w:rPr>
          <w:rFonts w:ascii="Helvetica" w:eastAsia="Times New Roman" w:hAnsi="Helvetica" w:cs="Helvetica"/>
          <w:color w:val="404040"/>
          <w:lang w:eastAsia="en-GB"/>
        </w:rPr>
      </w:pPr>
      <w:r w:rsidRPr="008852A8">
        <w:rPr>
          <w:rFonts w:ascii="Helvetica" w:eastAsia="Times New Roman" w:hAnsi="Helvetica" w:cs="Helvetica"/>
          <w:b/>
          <w:bCs/>
          <w:color w:val="404040"/>
          <w:sz w:val="24"/>
          <w:szCs w:val="22"/>
          <w:lang w:eastAsia="en-GB"/>
        </w:rPr>
        <w:t>Wick CE Special Educational Needs Co-ordinator (SENCo</w:t>
      </w:r>
      <w:proofErr w:type="gramStart"/>
      <w:r w:rsidRPr="008852A8">
        <w:rPr>
          <w:rFonts w:ascii="Helvetica" w:eastAsia="Times New Roman" w:hAnsi="Helvetica" w:cs="Helvetica"/>
          <w:b/>
          <w:bCs/>
          <w:color w:val="404040"/>
          <w:sz w:val="24"/>
          <w:szCs w:val="22"/>
          <w:lang w:eastAsia="en-GB"/>
        </w:rPr>
        <w:t>):</w:t>
      </w:r>
      <w:r w:rsidR="001D6CFF">
        <w:rPr>
          <w:rFonts w:ascii="Helvetica" w:eastAsia="Times New Roman" w:hAnsi="Helvetica" w:cs="Helvetica"/>
          <w:b/>
          <w:bCs/>
          <w:color w:val="404040"/>
          <w:sz w:val="24"/>
          <w:szCs w:val="22"/>
          <w:lang w:eastAsia="en-GB"/>
        </w:rPr>
        <w:t>Miss</w:t>
      </w:r>
      <w:proofErr w:type="gramEnd"/>
      <w:r w:rsidR="001D6CFF">
        <w:rPr>
          <w:rFonts w:ascii="Helvetica" w:eastAsia="Times New Roman" w:hAnsi="Helvetica" w:cs="Helvetica"/>
          <w:b/>
          <w:bCs/>
          <w:color w:val="404040"/>
          <w:sz w:val="24"/>
          <w:szCs w:val="22"/>
          <w:lang w:eastAsia="en-GB"/>
        </w:rPr>
        <w:t xml:space="preserve"> Ellie Matthews</w:t>
      </w:r>
    </w:p>
    <w:p w14:paraId="5EB8BC39" w14:textId="77777777" w:rsidR="008852A8" w:rsidRPr="008852A8" w:rsidRDefault="008852A8" w:rsidP="008852A8">
      <w:pPr>
        <w:spacing w:after="200" w:line="240" w:lineRule="auto"/>
        <w:jc w:val="center"/>
        <w:textAlignment w:val="baseline"/>
        <w:rPr>
          <w:rFonts w:ascii="Helvetica" w:eastAsia="Times New Roman" w:hAnsi="Helvetica" w:cs="Helvetica"/>
          <w:color w:val="404040"/>
          <w:lang w:eastAsia="en-GB"/>
        </w:rPr>
      </w:pPr>
      <w:r w:rsidRPr="008852A8">
        <w:rPr>
          <w:rFonts w:ascii="Helvetica" w:eastAsia="Times New Roman" w:hAnsi="Helvetica" w:cs="Helvetica"/>
          <w:b/>
          <w:bCs/>
          <w:color w:val="404040"/>
          <w:sz w:val="24"/>
          <w:szCs w:val="22"/>
          <w:lang w:eastAsia="en-GB"/>
        </w:rPr>
        <w:t>Wick CE Special Educational Needs Link Governor: Mrs Liz Butler</w:t>
      </w:r>
    </w:p>
    <w:p w14:paraId="7019AF6B" w14:textId="77777777" w:rsidR="008852A8" w:rsidRPr="008852A8" w:rsidRDefault="008852A8" w:rsidP="008852A8">
      <w:pPr>
        <w:spacing w:after="135" w:line="240" w:lineRule="auto"/>
        <w:jc w:val="center"/>
        <w:textAlignment w:val="baseline"/>
        <w:rPr>
          <w:rFonts w:ascii="Helvetica" w:eastAsia="Times New Roman" w:hAnsi="Helvetica" w:cs="Helvetica"/>
          <w:b/>
          <w:bCs/>
          <w:sz w:val="36"/>
          <w:szCs w:val="22"/>
          <w:lang w:eastAsia="en-GB"/>
        </w:rPr>
      </w:pPr>
    </w:p>
    <w:p w14:paraId="246B9E79" w14:textId="77777777" w:rsidR="008852A8" w:rsidRPr="008852A8" w:rsidRDefault="008852A8" w:rsidP="008852A8">
      <w:pPr>
        <w:spacing w:after="135" w:line="240" w:lineRule="auto"/>
        <w:jc w:val="center"/>
        <w:textAlignment w:val="baseline"/>
        <w:rPr>
          <w:rFonts w:ascii="Helvetica" w:eastAsia="Times New Roman" w:hAnsi="Helvetica" w:cs="Helvetica"/>
          <w:b/>
          <w:bCs/>
          <w:sz w:val="36"/>
          <w:szCs w:val="22"/>
          <w:lang w:eastAsia="en-GB"/>
        </w:rPr>
      </w:pPr>
      <w:r w:rsidRPr="008852A8">
        <w:rPr>
          <w:rFonts w:ascii="Helvetica" w:eastAsia="Times New Roman" w:hAnsi="Helvetica" w:cs="Helvetica"/>
          <w:b/>
          <w:bCs/>
          <w:sz w:val="36"/>
          <w:szCs w:val="22"/>
          <w:lang w:eastAsia="en-GB"/>
        </w:rPr>
        <w:t>The 'Local Offer' at Wick CE Primary School</w:t>
      </w:r>
    </w:p>
    <w:p w14:paraId="4FAB5283" w14:textId="77777777" w:rsidR="008852A8" w:rsidRPr="008852A8" w:rsidRDefault="008852A8" w:rsidP="008852A8">
      <w:pPr>
        <w:spacing w:after="135" w:line="240" w:lineRule="auto"/>
        <w:jc w:val="center"/>
        <w:textAlignment w:val="baseline"/>
        <w:rPr>
          <w:rFonts w:ascii="Helvetica" w:eastAsia="Times New Roman" w:hAnsi="Helvetica" w:cs="Helvetica"/>
          <w:lang w:eastAsia="en-GB"/>
        </w:rPr>
      </w:pPr>
    </w:p>
    <w:p w14:paraId="7A893B29" w14:textId="77777777" w:rsidR="008852A8" w:rsidRPr="008852A8" w:rsidRDefault="008852A8" w:rsidP="008852A8">
      <w:pPr>
        <w:spacing w:after="135" w:line="240" w:lineRule="auto"/>
        <w:jc w:val="both"/>
        <w:textAlignment w:val="baseline"/>
        <w:rPr>
          <w:rFonts w:ascii="Helvetica" w:eastAsia="Times New Roman" w:hAnsi="Helvetica" w:cs="Helvetica"/>
          <w:b/>
          <w:bCs/>
          <w:iCs/>
          <w:color w:val="404040"/>
          <w:sz w:val="28"/>
          <w:szCs w:val="22"/>
          <w:lang w:eastAsia="en-GB"/>
        </w:rPr>
      </w:pPr>
      <w:r w:rsidRPr="008852A8">
        <w:rPr>
          <w:rFonts w:ascii="Helvetica" w:eastAsia="Times New Roman" w:hAnsi="Helvetica" w:cs="Helvetica"/>
          <w:b/>
          <w:bCs/>
          <w:iCs/>
          <w:color w:val="404040"/>
          <w:sz w:val="28"/>
          <w:szCs w:val="22"/>
          <w:lang w:eastAsia="en-GB"/>
        </w:rPr>
        <w:t xml:space="preserve">My child has Special Educational Needs. </w:t>
      </w:r>
    </w:p>
    <w:p w14:paraId="7DAF9059" w14:textId="77777777" w:rsidR="008852A8" w:rsidRPr="008852A8" w:rsidRDefault="008852A8" w:rsidP="008852A8">
      <w:pPr>
        <w:spacing w:after="135" w:line="240" w:lineRule="auto"/>
        <w:jc w:val="both"/>
        <w:textAlignment w:val="baseline"/>
        <w:rPr>
          <w:rFonts w:ascii="Helvetica" w:eastAsia="Times New Roman" w:hAnsi="Helvetica" w:cs="Helvetica"/>
          <w:color w:val="404040"/>
          <w:lang w:eastAsia="en-GB"/>
        </w:rPr>
      </w:pPr>
    </w:p>
    <w:p w14:paraId="53419B4B" w14:textId="77777777" w:rsidR="008852A8" w:rsidRPr="008852A8" w:rsidRDefault="008852A8" w:rsidP="008852A8">
      <w:pPr>
        <w:spacing w:after="135" w:line="240" w:lineRule="auto"/>
        <w:jc w:val="both"/>
        <w:textAlignment w:val="baseline"/>
        <w:rPr>
          <w:rFonts w:ascii="Helvetica" w:eastAsia="Times New Roman" w:hAnsi="Helvetica" w:cs="Helvetica"/>
          <w:b/>
          <w:bCs/>
          <w:iCs/>
          <w:color w:val="404040"/>
          <w:sz w:val="28"/>
          <w:szCs w:val="22"/>
          <w:lang w:eastAsia="en-GB"/>
        </w:rPr>
      </w:pPr>
      <w:r w:rsidRPr="008852A8">
        <w:rPr>
          <w:rFonts w:ascii="Helvetica" w:eastAsia="Times New Roman" w:hAnsi="Helvetica" w:cs="Helvetica"/>
          <w:b/>
          <w:bCs/>
          <w:iCs/>
          <w:color w:val="404040"/>
          <w:sz w:val="28"/>
          <w:szCs w:val="22"/>
          <w:lang w:eastAsia="en-GB"/>
        </w:rPr>
        <w:t>What can you offer at Wick?</w:t>
      </w:r>
    </w:p>
    <w:p w14:paraId="16EF7AEB" w14:textId="77777777" w:rsidR="008852A8" w:rsidRPr="008852A8" w:rsidRDefault="008852A8" w:rsidP="008852A8">
      <w:pPr>
        <w:spacing w:after="135" w:line="240" w:lineRule="auto"/>
        <w:jc w:val="both"/>
        <w:textAlignment w:val="baseline"/>
        <w:rPr>
          <w:rFonts w:ascii="Helvetica" w:eastAsia="Times New Roman" w:hAnsi="Helvetica" w:cs="Helvetica"/>
          <w:color w:val="404040"/>
          <w:sz w:val="24"/>
          <w:szCs w:val="24"/>
          <w:lang w:eastAsia="en-GB"/>
        </w:rPr>
      </w:pPr>
      <w:r w:rsidRPr="008852A8">
        <w:rPr>
          <w:rFonts w:ascii="Helvetica" w:eastAsia="Times New Roman" w:hAnsi="Helvetica" w:cs="Helvetica"/>
          <w:bCs/>
          <w:iCs/>
          <w:color w:val="404040"/>
          <w:sz w:val="24"/>
          <w:szCs w:val="24"/>
          <w:lang w:eastAsia="en-GB"/>
        </w:rPr>
        <w:t>We strive to offer all pupils a broad and balanced curriculum and school experience. This includes taking great care of children’s Social Emotional and Mental wellbeing alongside the academic aspects of learning.</w:t>
      </w:r>
    </w:p>
    <w:p w14:paraId="7C4B47B5" w14:textId="77777777" w:rsidR="008852A8" w:rsidRPr="008852A8" w:rsidRDefault="008852A8" w:rsidP="008852A8">
      <w:pPr>
        <w:spacing w:after="135" w:line="240" w:lineRule="auto"/>
        <w:jc w:val="both"/>
        <w:textAlignment w:val="baseline"/>
        <w:rPr>
          <w:rFonts w:ascii="Arial" w:eastAsia="Times New Roman" w:hAnsi="Arial" w:cs="Arial"/>
          <w:color w:val="333333"/>
          <w:sz w:val="24"/>
          <w:szCs w:val="24"/>
          <w:lang w:eastAsia="en-GB"/>
        </w:rPr>
      </w:pPr>
      <w:r w:rsidRPr="008852A8">
        <w:rPr>
          <w:rFonts w:ascii="Arial" w:eastAsia="Times New Roman" w:hAnsi="Arial" w:cs="Arial"/>
          <w:color w:val="333333"/>
          <w:sz w:val="24"/>
          <w:szCs w:val="24"/>
          <w:lang w:eastAsia="en-GB"/>
        </w:rPr>
        <w:t>Please read this document alongside our School Information Report.</w:t>
      </w:r>
    </w:p>
    <w:p w14:paraId="6F0AEFC0" w14:textId="77777777" w:rsidR="008852A8" w:rsidRPr="008852A8" w:rsidRDefault="008852A8" w:rsidP="008852A8">
      <w:pPr>
        <w:spacing w:after="135" w:line="240" w:lineRule="auto"/>
        <w:jc w:val="both"/>
        <w:textAlignment w:val="baseline"/>
        <w:rPr>
          <w:rFonts w:ascii="Helvetica" w:eastAsia="Times New Roman" w:hAnsi="Helvetica" w:cs="Helvetica"/>
          <w:color w:val="404040"/>
          <w:sz w:val="24"/>
          <w:szCs w:val="24"/>
          <w:lang w:eastAsia="en-GB"/>
        </w:rPr>
      </w:pPr>
    </w:p>
    <w:p w14:paraId="119C827A" w14:textId="77777777" w:rsidR="008852A8" w:rsidRPr="008852A8" w:rsidRDefault="008852A8" w:rsidP="008852A8">
      <w:pPr>
        <w:spacing w:after="135" w:line="240" w:lineRule="auto"/>
        <w:jc w:val="both"/>
        <w:textAlignment w:val="baseline"/>
        <w:rPr>
          <w:rFonts w:ascii="Arial" w:eastAsia="Times New Roman" w:hAnsi="Arial" w:cs="Arial"/>
          <w:color w:val="333333"/>
          <w:sz w:val="24"/>
          <w:szCs w:val="24"/>
          <w:lang w:eastAsia="en-GB"/>
        </w:rPr>
      </w:pPr>
      <w:r w:rsidRPr="008852A8">
        <w:rPr>
          <w:rFonts w:ascii="Arial" w:eastAsia="Times New Roman" w:hAnsi="Arial" w:cs="Arial"/>
          <w:color w:val="333333"/>
          <w:sz w:val="24"/>
          <w:szCs w:val="24"/>
          <w:lang w:eastAsia="en-GB"/>
        </w:rPr>
        <w:t>At Wick we embrace the fact that every child is different and, therefore, the educational needs of every child are different – this is certainly the case for children with Special Educational Needs.</w:t>
      </w:r>
    </w:p>
    <w:p w14:paraId="3C464130" w14:textId="77777777" w:rsidR="008852A8" w:rsidRPr="008852A8" w:rsidRDefault="008852A8" w:rsidP="008852A8">
      <w:pPr>
        <w:spacing w:after="135" w:line="240" w:lineRule="auto"/>
        <w:jc w:val="both"/>
        <w:textAlignment w:val="baseline"/>
        <w:rPr>
          <w:rFonts w:ascii="Arial" w:eastAsia="Times New Roman" w:hAnsi="Arial" w:cs="Arial"/>
          <w:color w:val="333333"/>
          <w:sz w:val="24"/>
          <w:szCs w:val="24"/>
          <w:lang w:eastAsia="en-GB"/>
        </w:rPr>
      </w:pPr>
    </w:p>
    <w:p w14:paraId="6E3F911F" w14:textId="77777777" w:rsidR="008852A8" w:rsidRPr="008852A8" w:rsidRDefault="008852A8" w:rsidP="008852A8">
      <w:pPr>
        <w:spacing w:after="135" w:line="240" w:lineRule="auto"/>
        <w:jc w:val="both"/>
        <w:textAlignment w:val="baseline"/>
        <w:rPr>
          <w:rFonts w:ascii="Helvetica" w:eastAsia="Times New Roman" w:hAnsi="Helvetica" w:cs="Helvetica"/>
          <w:color w:val="0070C0"/>
          <w:sz w:val="24"/>
          <w:szCs w:val="24"/>
          <w:lang w:eastAsia="en-GB"/>
        </w:rPr>
      </w:pPr>
      <w:r w:rsidRPr="008852A8">
        <w:rPr>
          <w:rFonts w:ascii="Calibri" w:eastAsia="Calibri" w:hAnsi="Calibri" w:cs="Times New Roman"/>
          <w:color w:val="0070C0"/>
          <w:sz w:val="24"/>
          <w:szCs w:val="24"/>
        </w:rPr>
        <w:t xml:space="preserve">“The school has been a big support not just to my son but to me and my family. We are so grateful for all the extra things that the staff at school do to work together with us and to help my child cope with the challenges he has and to ensure he is safe and that his learning moves forward. Wick School celebrates the things my child enjoys and they know his little ways very well which means he loves coming to school. </w:t>
      </w:r>
      <w:r w:rsidR="00DF2DD7">
        <w:rPr>
          <w:rFonts w:ascii="Calibri" w:eastAsia="Calibri" w:hAnsi="Calibri" w:cs="Times New Roman"/>
          <w:color w:val="0070C0"/>
          <w:sz w:val="24"/>
          <w:szCs w:val="24"/>
        </w:rPr>
        <w:t>D</w:t>
      </w:r>
      <w:r w:rsidRPr="008852A8">
        <w:rPr>
          <w:rFonts w:ascii="Calibri" w:eastAsia="Calibri" w:hAnsi="Calibri" w:cs="Times New Roman"/>
          <w:color w:val="0070C0"/>
          <w:sz w:val="24"/>
          <w:szCs w:val="24"/>
        </w:rPr>
        <w:t>uring COVID, my son was offered a place every day and when I declined due to shielding, the school checked in with me every week and they even bought me gifts to ease the isolation.”</w:t>
      </w:r>
    </w:p>
    <w:p w14:paraId="17AF456E" w14:textId="77777777" w:rsidR="008852A8" w:rsidRPr="008852A8" w:rsidRDefault="008852A8" w:rsidP="008852A8">
      <w:pPr>
        <w:spacing w:after="200" w:line="240" w:lineRule="auto"/>
        <w:jc w:val="both"/>
        <w:textAlignment w:val="baseline"/>
        <w:rPr>
          <w:rFonts w:ascii="Helvetica" w:eastAsia="Times New Roman" w:hAnsi="Helvetica" w:cs="Helvetica"/>
          <w:color w:val="2E74B5" w:themeColor="accent1" w:themeShade="BF"/>
          <w:sz w:val="24"/>
          <w:szCs w:val="24"/>
          <w:lang w:eastAsia="en-GB"/>
        </w:rPr>
      </w:pPr>
      <w:r w:rsidRPr="008852A8">
        <w:rPr>
          <w:rFonts w:ascii="Arial" w:eastAsia="Times New Roman" w:hAnsi="Arial" w:cs="Arial"/>
          <w:color w:val="2E74B5" w:themeColor="accent1" w:themeShade="BF"/>
          <w:sz w:val="24"/>
          <w:szCs w:val="24"/>
          <w:lang w:eastAsia="en-GB"/>
        </w:rPr>
        <w:t>(Parent of a Wick pupil with Special Educational Needs September 202</w:t>
      </w:r>
      <w:r w:rsidR="00C46326">
        <w:rPr>
          <w:rFonts w:ascii="Arial" w:eastAsia="Times New Roman" w:hAnsi="Arial" w:cs="Arial"/>
          <w:color w:val="2E74B5" w:themeColor="accent1" w:themeShade="BF"/>
          <w:sz w:val="24"/>
          <w:szCs w:val="24"/>
          <w:lang w:eastAsia="en-GB"/>
        </w:rPr>
        <w:t>1</w:t>
      </w:r>
      <w:r w:rsidRPr="008852A8">
        <w:rPr>
          <w:rFonts w:ascii="Arial" w:eastAsia="Times New Roman" w:hAnsi="Arial" w:cs="Arial"/>
          <w:color w:val="2E74B5" w:themeColor="accent1" w:themeShade="BF"/>
          <w:sz w:val="24"/>
          <w:szCs w:val="24"/>
          <w:lang w:eastAsia="en-GB"/>
        </w:rPr>
        <w:t>)</w:t>
      </w:r>
    </w:p>
    <w:p w14:paraId="3A07477B" w14:textId="77777777" w:rsidR="008852A8" w:rsidRPr="008852A8" w:rsidRDefault="008852A8" w:rsidP="008852A8">
      <w:pPr>
        <w:spacing w:after="0" w:line="270" w:lineRule="atLeast"/>
        <w:jc w:val="center"/>
        <w:textAlignment w:val="baseline"/>
        <w:rPr>
          <w:rFonts w:ascii="Helvetica" w:eastAsia="Times New Roman" w:hAnsi="Helvetica" w:cs="Helvetica"/>
          <w:color w:val="404040"/>
          <w:lang w:eastAsia="en-GB"/>
        </w:rPr>
      </w:pPr>
      <w:r w:rsidRPr="008852A8">
        <w:rPr>
          <w:rFonts w:ascii="Helvetica" w:eastAsia="Times New Roman" w:hAnsi="Helvetica" w:cs="Helvetica"/>
          <w:noProof/>
          <w:color w:val="404040"/>
          <w:lang w:eastAsia="en-GB"/>
        </w:rPr>
        <w:lastRenderedPageBreak/>
        <w:drawing>
          <wp:inline distT="0" distB="0" distL="0" distR="0" wp14:anchorId="3DF19F27" wp14:editId="44A302ED">
            <wp:extent cx="3352800" cy="2506980"/>
            <wp:effectExtent l="0" t="0" r="0" b="7620"/>
            <wp:docPr id="1" name="Picture 1" descr="C:\Users\collinse1\AppData\Local\Microsoft\Windows\INetCache\IE\5H7WXKNM\al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ollinse1\AppData\Local\Microsoft\Windows\INetCache\IE\5H7WXKNM\all[1].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352800" cy="2506980"/>
                    </a:xfrm>
                    <a:prstGeom prst="rect">
                      <a:avLst/>
                    </a:prstGeom>
                    <a:noFill/>
                    <a:ln>
                      <a:noFill/>
                    </a:ln>
                  </pic:spPr>
                </pic:pic>
              </a:graphicData>
            </a:graphic>
          </wp:inline>
        </w:drawing>
      </w:r>
    </w:p>
    <w:p w14:paraId="444E0E34" w14:textId="77777777" w:rsidR="008852A8" w:rsidRPr="008852A8" w:rsidRDefault="008852A8" w:rsidP="008852A8">
      <w:pPr>
        <w:spacing w:after="135" w:line="240" w:lineRule="auto"/>
        <w:jc w:val="both"/>
        <w:textAlignment w:val="baseline"/>
        <w:rPr>
          <w:rFonts w:ascii="Helvetica" w:eastAsia="Times New Roman" w:hAnsi="Helvetica" w:cs="Helvetica"/>
          <w:color w:val="404040"/>
          <w:lang w:eastAsia="en-GB"/>
        </w:rPr>
      </w:pPr>
    </w:p>
    <w:p w14:paraId="0183B68A" w14:textId="77777777" w:rsidR="008852A8" w:rsidRPr="008852A8" w:rsidRDefault="008852A8" w:rsidP="008852A8">
      <w:pPr>
        <w:spacing w:after="135" w:line="240" w:lineRule="auto"/>
        <w:jc w:val="both"/>
        <w:textAlignment w:val="baseline"/>
        <w:rPr>
          <w:rFonts w:ascii="Helvetica" w:eastAsia="Times New Roman" w:hAnsi="Helvetica" w:cs="Helvetica"/>
          <w:color w:val="404040"/>
          <w:lang w:eastAsia="en-GB"/>
        </w:rPr>
      </w:pPr>
    </w:p>
    <w:p w14:paraId="34FE70D9" w14:textId="77777777" w:rsidR="008852A8" w:rsidRPr="008852A8" w:rsidRDefault="008852A8" w:rsidP="008852A8">
      <w:pPr>
        <w:spacing w:after="135" w:line="240" w:lineRule="auto"/>
        <w:jc w:val="both"/>
        <w:textAlignment w:val="baseline"/>
        <w:rPr>
          <w:rFonts w:ascii="Arial" w:eastAsia="Times New Roman" w:hAnsi="Arial" w:cs="Arial"/>
          <w:color w:val="333333"/>
          <w:sz w:val="24"/>
          <w:szCs w:val="24"/>
          <w:lang w:eastAsia="en-GB"/>
        </w:rPr>
      </w:pPr>
      <w:r w:rsidRPr="008852A8">
        <w:rPr>
          <w:rFonts w:ascii="Arial" w:eastAsia="Times New Roman" w:hAnsi="Arial" w:cs="Arial"/>
          <w:color w:val="333333"/>
          <w:sz w:val="24"/>
          <w:szCs w:val="24"/>
          <w:lang w:eastAsia="en-GB"/>
        </w:rPr>
        <w:t>In terms of what we offer children with Special Educational Needs and/or Disabilities, this is different for every child. We work together as a team of Wick staff members working alongside the child, the child’s family and, where necessary, outside agencies* (e.g. a Speech and Language Therapist or an Educational Psychologist).</w:t>
      </w:r>
    </w:p>
    <w:p w14:paraId="203C0ED3" w14:textId="77777777" w:rsidR="008852A8" w:rsidRPr="008852A8" w:rsidRDefault="008852A8" w:rsidP="008852A8">
      <w:pPr>
        <w:spacing w:after="135" w:line="240" w:lineRule="auto"/>
        <w:jc w:val="both"/>
        <w:textAlignment w:val="baseline"/>
        <w:rPr>
          <w:rFonts w:ascii="Arial" w:eastAsia="Times New Roman" w:hAnsi="Arial" w:cs="Arial"/>
          <w:color w:val="333333"/>
          <w:sz w:val="24"/>
          <w:szCs w:val="24"/>
          <w:lang w:eastAsia="en-GB"/>
        </w:rPr>
      </w:pPr>
    </w:p>
    <w:p w14:paraId="3B117966" w14:textId="77777777" w:rsidR="008852A8" w:rsidRPr="008852A8" w:rsidRDefault="008852A8" w:rsidP="008852A8">
      <w:pPr>
        <w:spacing w:before="120" w:after="120" w:line="240" w:lineRule="auto"/>
        <w:rPr>
          <w:rFonts w:ascii="Calibri" w:eastAsia="Times New Roman" w:hAnsi="Calibri" w:cs="Arial"/>
          <w:color w:val="2E74B5"/>
          <w:sz w:val="24"/>
          <w:szCs w:val="24"/>
          <w:lang w:eastAsia="en-GB"/>
        </w:rPr>
      </w:pPr>
      <w:r w:rsidRPr="008852A8">
        <w:rPr>
          <w:rFonts w:ascii="Calibri" w:eastAsia="Times New Roman" w:hAnsi="Calibri" w:cs="Arial"/>
          <w:color w:val="2E74B5"/>
          <w:sz w:val="24"/>
          <w:szCs w:val="24"/>
          <w:lang w:eastAsia="en-GB"/>
        </w:rPr>
        <w:t>“We observe the other children being kind to our child and taking into account his different needs when they interact with him.”</w:t>
      </w:r>
    </w:p>
    <w:p w14:paraId="286B1DDA" w14:textId="77777777" w:rsidR="008852A8" w:rsidRPr="008852A8" w:rsidRDefault="008852A8" w:rsidP="008852A8">
      <w:pPr>
        <w:spacing w:after="200" w:line="240" w:lineRule="auto"/>
        <w:jc w:val="both"/>
        <w:textAlignment w:val="baseline"/>
        <w:rPr>
          <w:rFonts w:ascii="Helvetica" w:eastAsia="Times New Roman" w:hAnsi="Helvetica" w:cs="Helvetica"/>
          <w:color w:val="2E74B5"/>
          <w:sz w:val="24"/>
          <w:szCs w:val="24"/>
          <w:lang w:eastAsia="en-GB"/>
        </w:rPr>
      </w:pPr>
      <w:r w:rsidRPr="008852A8">
        <w:rPr>
          <w:rFonts w:ascii="Arial" w:eastAsia="Times New Roman" w:hAnsi="Arial" w:cs="Arial"/>
          <w:color w:val="2E74B5"/>
          <w:sz w:val="24"/>
          <w:szCs w:val="24"/>
          <w:lang w:eastAsia="en-GB"/>
        </w:rPr>
        <w:t>(Parent of a Wick pupil with Special Educational Needs July 2020)</w:t>
      </w:r>
    </w:p>
    <w:p w14:paraId="3065039F" w14:textId="77777777" w:rsidR="008852A8" w:rsidRPr="008852A8" w:rsidRDefault="008852A8" w:rsidP="008852A8">
      <w:pPr>
        <w:spacing w:after="135" w:line="240" w:lineRule="auto"/>
        <w:jc w:val="both"/>
        <w:textAlignment w:val="baseline"/>
        <w:rPr>
          <w:rFonts w:ascii="Helvetica" w:eastAsia="Times New Roman" w:hAnsi="Helvetica" w:cs="Helvetica"/>
          <w:color w:val="404040"/>
          <w:sz w:val="24"/>
          <w:szCs w:val="24"/>
          <w:lang w:eastAsia="en-GB"/>
        </w:rPr>
      </w:pPr>
    </w:p>
    <w:p w14:paraId="2E48B2EB" w14:textId="77777777" w:rsidR="008852A8" w:rsidRPr="008852A8" w:rsidRDefault="008852A8" w:rsidP="008852A8">
      <w:pPr>
        <w:spacing w:after="135" w:line="240" w:lineRule="auto"/>
        <w:jc w:val="both"/>
        <w:textAlignment w:val="baseline"/>
        <w:rPr>
          <w:rFonts w:ascii="Arial" w:eastAsia="Times New Roman" w:hAnsi="Arial" w:cs="Arial"/>
          <w:color w:val="333333"/>
          <w:sz w:val="24"/>
          <w:szCs w:val="24"/>
          <w:lang w:eastAsia="en-GB"/>
        </w:rPr>
      </w:pPr>
      <w:r w:rsidRPr="008852A8">
        <w:rPr>
          <w:rFonts w:ascii="Arial" w:eastAsia="Times New Roman" w:hAnsi="Arial" w:cs="Arial"/>
          <w:color w:val="333333"/>
          <w:sz w:val="24"/>
          <w:szCs w:val="24"/>
          <w:lang w:eastAsia="en-GB"/>
        </w:rPr>
        <w:t>Typically, a child with Special Educational Needs and/or a Disability will have an Individual Support Plan which sets out targets that are currently being worked on and what additional provision is put in place for that child. The targets on the support plan are negotiated, as appropriate, with the child and the child’s family. Where a child has an EHCP, targets are directly linked to the latest documentation from the LA.</w:t>
      </w:r>
    </w:p>
    <w:p w14:paraId="3604B824" w14:textId="77777777" w:rsidR="008852A8" w:rsidRPr="008852A8" w:rsidRDefault="008852A8" w:rsidP="008852A8">
      <w:pPr>
        <w:spacing w:after="135" w:line="240" w:lineRule="auto"/>
        <w:jc w:val="both"/>
        <w:textAlignment w:val="baseline"/>
        <w:rPr>
          <w:rFonts w:ascii="Arial" w:eastAsia="Times New Roman" w:hAnsi="Arial" w:cs="Arial"/>
          <w:color w:val="333333"/>
          <w:sz w:val="24"/>
          <w:szCs w:val="24"/>
          <w:lang w:eastAsia="en-GB"/>
        </w:rPr>
      </w:pPr>
    </w:p>
    <w:p w14:paraId="6E18FD97" w14:textId="77777777" w:rsidR="008852A8" w:rsidRPr="008852A8" w:rsidRDefault="008852A8" w:rsidP="008852A8">
      <w:pPr>
        <w:spacing w:before="120" w:after="120" w:line="240" w:lineRule="auto"/>
        <w:rPr>
          <w:rFonts w:ascii="Calibri" w:eastAsia="Times New Roman" w:hAnsi="Calibri" w:cs="Arial"/>
          <w:color w:val="2E74B5" w:themeColor="accent1" w:themeShade="BF"/>
          <w:sz w:val="24"/>
          <w:szCs w:val="24"/>
          <w:lang w:eastAsia="en-GB"/>
        </w:rPr>
      </w:pPr>
      <w:r w:rsidRPr="008852A8">
        <w:rPr>
          <w:rFonts w:ascii="Arial" w:eastAsia="Times New Roman" w:hAnsi="Arial" w:cs="Arial"/>
          <w:color w:val="2E74B5" w:themeColor="accent1" w:themeShade="BF"/>
          <w:sz w:val="24"/>
          <w:szCs w:val="24"/>
          <w:lang w:eastAsia="en-GB"/>
        </w:rPr>
        <w:t>“</w:t>
      </w:r>
      <w:r w:rsidRPr="008852A8">
        <w:rPr>
          <w:rFonts w:ascii="Calibri" w:eastAsia="Times New Roman" w:hAnsi="Calibri" w:cs="Arial"/>
          <w:color w:val="2E74B5" w:themeColor="accent1" w:themeShade="BF"/>
          <w:sz w:val="24"/>
          <w:szCs w:val="24"/>
          <w:lang w:eastAsia="en-GB"/>
        </w:rPr>
        <w:t xml:space="preserve">Wick is definitely the right school for our children. We feel this is a nurturing school where our children are thriving and achieving to their potential. We feel positive about the support and strategies that are in place for them.  We appreciate the staff for their understanding and skill in teaching our children and for inviting us to all the meetings and keeping in touch with emails to check that we are happy with things that are happening and to let us know quickly if there is something we can do at home to help.”     </w:t>
      </w:r>
    </w:p>
    <w:p w14:paraId="4FC572C1" w14:textId="77777777" w:rsidR="008852A8" w:rsidRPr="008852A8" w:rsidRDefault="008852A8" w:rsidP="008852A8">
      <w:pPr>
        <w:spacing w:after="200" w:line="240" w:lineRule="auto"/>
        <w:jc w:val="both"/>
        <w:textAlignment w:val="baseline"/>
        <w:rPr>
          <w:rFonts w:ascii="Helvetica" w:eastAsia="Times New Roman" w:hAnsi="Helvetica" w:cs="Helvetica"/>
          <w:color w:val="2E74B5"/>
          <w:sz w:val="24"/>
          <w:szCs w:val="24"/>
          <w:lang w:eastAsia="en-GB"/>
        </w:rPr>
      </w:pPr>
      <w:r w:rsidRPr="008852A8">
        <w:rPr>
          <w:rFonts w:ascii="Arial" w:eastAsia="Times New Roman" w:hAnsi="Arial" w:cs="Arial"/>
          <w:color w:val="2E74B5"/>
          <w:sz w:val="24"/>
          <w:szCs w:val="24"/>
          <w:lang w:eastAsia="en-GB"/>
        </w:rPr>
        <w:t>(Parent of a Wick pupil with Special Educational Needs July 202</w:t>
      </w:r>
      <w:r w:rsidR="00DF2DD7">
        <w:rPr>
          <w:rFonts w:ascii="Arial" w:eastAsia="Times New Roman" w:hAnsi="Arial" w:cs="Arial"/>
          <w:color w:val="2E74B5"/>
          <w:sz w:val="24"/>
          <w:szCs w:val="24"/>
          <w:lang w:eastAsia="en-GB"/>
        </w:rPr>
        <w:t>0</w:t>
      </w:r>
      <w:r>
        <w:rPr>
          <w:rFonts w:ascii="Arial" w:eastAsia="Times New Roman" w:hAnsi="Arial" w:cs="Arial"/>
          <w:color w:val="2E74B5"/>
          <w:sz w:val="24"/>
          <w:szCs w:val="24"/>
          <w:lang w:eastAsia="en-GB"/>
        </w:rPr>
        <w:t>)</w:t>
      </w:r>
    </w:p>
    <w:p w14:paraId="64D03B57" w14:textId="77777777" w:rsidR="008852A8" w:rsidRPr="008852A8" w:rsidRDefault="008852A8" w:rsidP="008852A8">
      <w:pPr>
        <w:spacing w:after="135" w:line="240" w:lineRule="auto"/>
        <w:jc w:val="both"/>
        <w:textAlignment w:val="baseline"/>
        <w:rPr>
          <w:rFonts w:ascii="Helvetica" w:eastAsia="Times New Roman" w:hAnsi="Helvetica" w:cs="Helvetica"/>
          <w:color w:val="404040"/>
          <w:sz w:val="24"/>
          <w:szCs w:val="24"/>
          <w:lang w:eastAsia="en-GB"/>
        </w:rPr>
      </w:pPr>
      <w:r w:rsidRPr="008852A8">
        <w:rPr>
          <w:rFonts w:ascii="Arial" w:eastAsia="Times New Roman" w:hAnsi="Arial" w:cs="Arial"/>
          <w:color w:val="333333"/>
          <w:sz w:val="24"/>
          <w:szCs w:val="24"/>
          <w:lang w:eastAsia="en-GB"/>
        </w:rPr>
        <w:t>For many children, targets will be connected to learning and will often be specifically to do with key skills in English, Maths and computing. For other children, they may be to do with social interaction, communicating with children and adults, emotional difficulties, overcoming physical issues (for example problems to do with fine motor control) … the list is endless! The most important point is this: targets depend on the needs of the child and are reviewed regularly.</w:t>
      </w:r>
      <w:r w:rsidRPr="008852A8">
        <w:rPr>
          <w:rFonts w:ascii="Helvetica" w:eastAsia="Times New Roman" w:hAnsi="Helvetica" w:cs="Helvetica"/>
          <w:color w:val="404040"/>
          <w:sz w:val="24"/>
          <w:szCs w:val="24"/>
          <w:lang w:eastAsia="en-GB"/>
        </w:rPr>
        <w:t> </w:t>
      </w:r>
    </w:p>
    <w:p w14:paraId="238161A8" w14:textId="77777777" w:rsidR="008852A8" w:rsidRPr="008852A8" w:rsidRDefault="008852A8" w:rsidP="008852A8">
      <w:pPr>
        <w:spacing w:after="135" w:line="240" w:lineRule="auto"/>
        <w:jc w:val="both"/>
        <w:textAlignment w:val="baseline"/>
        <w:rPr>
          <w:rFonts w:ascii="Helvetica" w:eastAsia="Times New Roman" w:hAnsi="Helvetica" w:cs="Helvetica"/>
          <w:color w:val="404040"/>
          <w:sz w:val="24"/>
          <w:szCs w:val="24"/>
          <w:lang w:eastAsia="en-GB"/>
        </w:rPr>
      </w:pPr>
      <w:r w:rsidRPr="008852A8">
        <w:rPr>
          <w:rFonts w:ascii="Arial" w:eastAsia="Times New Roman" w:hAnsi="Arial" w:cs="Arial"/>
          <w:color w:val="333333"/>
          <w:sz w:val="24"/>
          <w:szCs w:val="24"/>
          <w:lang w:eastAsia="en-GB"/>
        </w:rPr>
        <w:lastRenderedPageBreak/>
        <w:t>The school offers many different forms of additional provision. This can include: additional in-class support; additional out-of-class support; one-to-one support; flexible groupings (including small group work); access to specific resources; mentoring; counselling; and access to a wide range of outside agencies*. Like with individual targets, the most important point is this: additional provision depends on the needs of the child and what is realistically possible within the constraints of our physical and budgetary resources.</w:t>
      </w:r>
    </w:p>
    <w:p w14:paraId="358C36D5" w14:textId="77777777" w:rsidR="008852A8" w:rsidRPr="008852A8" w:rsidRDefault="008852A8" w:rsidP="008852A8">
      <w:pPr>
        <w:spacing w:after="135" w:line="240" w:lineRule="auto"/>
        <w:jc w:val="both"/>
        <w:textAlignment w:val="baseline"/>
        <w:rPr>
          <w:rFonts w:ascii="Helvetica" w:eastAsia="Times New Roman" w:hAnsi="Helvetica" w:cs="Helvetica"/>
          <w:color w:val="404040"/>
          <w:sz w:val="24"/>
          <w:szCs w:val="24"/>
          <w:lang w:eastAsia="en-GB"/>
        </w:rPr>
      </w:pPr>
    </w:p>
    <w:p w14:paraId="5F206A2F" w14:textId="77777777" w:rsidR="008852A8" w:rsidRPr="008852A8" w:rsidRDefault="008852A8" w:rsidP="008852A8">
      <w:pPr>
        <w:spacing w:after="135" w:line="240" w:lineRule="auto"/>
        <w:jc w:val="both"/>
        <w:textAlignment w:val="baseline"/>
        <w:rPr>
          <w:rFonts w:ascii="Helvetica" w:eastAsia="Times New Roman" w:hAnsi="Helvetica" w:cs="Helvetica"/>
          <w:color w:val="404040"/>
          <w:sz w:val="24"/>
          <w:szCs w:val="24"/>
          <w:lang w:eastAsia="en-GB"/>
        </w:rPr>
      </w:pPr>
      <w:r w:rsidRPr="008852A8">
        <w:rPr>
          <w:rFonts w:ascii="Arial" w:eastAsia="Times New Roman" w:hAnsi="Arial" w:cs="Arial"/>
          <w:color w:val="333333"/>
          <w:sz w:val="24"/>
          <w:szCs w:val="24"/>
          <w:lang w:eastAsia="en-GB"/>
        </w:rPr>
        <w:t>In addition, all Wick pupils benefit from a range of teaching and learning styles; a differentiated curriculum; a range of differentiated learning materials (both for reinforcement and extension); assessment procedures that emphasise pupils’ strengths and achievements; access to ICT; differentiated booster classes for phonics catch up Y1 one and again in Year 6; reading support and a broad range of extra-curricular activities (including residentials in Year 5 and Year 6).</w:t>
      </w:r>
    </w:p>
    <w:p w14:paraId="799680FC" w14:textId="77777777" w:rsidR="008852A8" w:rsidRPr="008852A8" w:rsidRDefault="008852A8" w:rsidP="008852A8">
      <w:pPr>
        <w:spacing w:after="135" w:line="240" w:lineRule="auto"/>
        <w:jc w:val="both"/>
        <w:textAlignment w:val="baseline"/>
        <w:rPr>
          <w:rFonts w:ascii="Arial" w:eastAsia="Times New Roman" w:hAnsi="Arial" w:cs="Arial"/>
          <w:color w:val="333333"/>
          <w:sz w:val="24"/>
          <w:szCs w:val="24"/>
          <w:lang w:eastAsia="en-GB"/>
        </w:rPr>
      </w:pPr>
    </w:p>
    <w:p w14:paraId="1DDF43AD" w14:textId="77777777" w:rsidR="008852A8" w:rsidRPr="008852A8" w:rsidRDefault="008852A8" w:rsidP="008852A8">
      <w:pPr>
        <w:spacing w:after="135" w:line="240" w:lineRule="auto"/>
        <w:jc w:val="both"/>
        <w:textAlignment w:val="baseline"/>
        <w:rPr>
          <w:rFonts w:ascii="Arial" w:eastAsia="Times New Roman" w:hAnsi="Arial" w:cs="Arial"/>
          <w:color w:val="0000FF"/>
          <w:sz w:val="24"/>
          <w:szCs w:val="24"/>
          <w:lang w:eastAsia="en-GB"/>
        </w:rPr>
      </w:pPr>
    </w:p>
    <w:p w14:paraId="19340EB4" w14:textId="77777777" w:rsidR="008852A8" w:rsidRPr="008852A8" w:rsidRDefault="008852A8" w:rsidP="008852A8">
      <w:pPr>
        <w:spacing w:after="135" w:line="240" w:lineRule="auto"/>
        <w:jc w:val="both"/>
        <w:textAlignment w:val="baseline"/>
        <w:rPr>
          <w:rFonts w:ascii="Helvetica" w:eastAsia="Times New Roman" w:hAnsi="Helvetica" w:cs="Helvetica"/>
          <w:color w:val="404040"/>
          <w:sz w:val="24"/>
          <w:szCs w:val="24"/>
          <w:lang w:eastAsia="en-GB"/>
        </w:rPr>
      </w:pPr>
    </w:p>
    <w:p w14:paraId="7D24D479" w14:textId="77777777" w:rsidR="008852A8" w:rsidRPr="008852A8" w:rsidRDefault="008852A8" w:rsidP="008852A8">
      <w:pPr>
        <w:spacing w:after="200" w:line="240" w:lineRule="auto"/>
        <w:jc w:val="center"/>
        <w:textAlignment w:val="baseline"/>
        <w:rPr>
          <w:rFonts w:ascii="Helvetica" w:eastAsia="Times New Roman" w:hAnsi="Helvetica" w:cs="Helvetica"/>
          <w:b/>
          <w:bCs/>
          <w:sz w:val="36"/>
          <w:szCs w:val="22"/>
          <w:lang w:eastAsia="en-GB"/>
        </w:rPr>
      </w:pPr>
      <w:r w:rsidRPr="008852A8">
        <w:rPr>
          <w:rFonts w:ascii="Helvetica" w:eastAsia="Times New Roman" w:hAnsi="Helvetica" w:cs="Helvetica"/>
          <w:b/>
          <w:bCs/>
          <w:sz w:val="36"/>
          <w:szCs w:val="22"/>
          <w:lang w:eastAsia="en-GB"/>
        </w:rPr>
        <w:t>Outside Agencies</w:t>
      </w:r>
    </w:p>
    <w:p w14:paraId="08F811EF" w14:textId="77777777" w:rsidR="008852A8" w:rsidRPr="008852A8" w:rsidRDefault="008852A8" w:rsidP="008852A8">
      <w:pPr>
        <w:spacing w:before="120" w:after="120" w:line="240" w:lineRule="auto"/>
        <w:rPr>
          <w:rFonts w:ascii="Calibri" w:eastAsia="Times New Roman" w:hAnsi="Calibri" w:cs="Arial"/>
          <w:color w:val="2E74B5" w:themeColor="accent1" w:themeShade="BF"/>
          <w:sz w:val="24"/>
          <w:szCs w:val="24"/>
          <w:lang w:eastAsia="en-GB"/>
        </w:rPr>
      </w:pPr>
      <w:r w:rsidRPr="008852A8">
        <w:rPr>
          <w:rFonts w:ascii="Calibri" w:eastAsia="Times New Roman" w:hAnsi="Calibri" w:cs="Arial"/>
          <w:color w:val="2E74B5" w:themeColor="accent1" w:themeShade="BF"/>
          <w:sz w:val="24"/>
          <w:szCs w:val="24"/>
          <w:lang w:eastAsia="en-GB"/>
        </w:rPr>
        <w:t>“I have found the Cygnet course a great help.  I have learnt many new strategies and shared Zones of Regulation with school staff. I have been able to get practical tips from other parents about how to help my child to settle at night and to be ready for his learning at school.”</w:t>
      </w:r>
    </w:p>
    <w:p w14:paraId="2FD4A790" w14:textId="77777777" w:rsidR="008852A8" w:rsidRPr="008852A8" w:rsidRDefault="008852A8" w:rsidP="008852A8">
      <w:pPr>
        <w:spacing w:after="200" w:line="240" w:lineRule="auto"/>
        <w:jc w:val="both"/>
        <w:textAlignment w:val="baseline"/>
        <w:rPr>
          <w:rFonts w:ascii="Helvetica" w:eastAsia="Times New Roman" w:hAnsi="Helvetica" w:cs="Helvetica"/>
          <w:color w:val="2E74B5"/>
          <w:sz w:val="24"/>
          <w:szCs w:val="24"/>
          <w:lang w:eastAsia="en-GB"/>
        </w:rPr>
      </w:pPr>
      <w:r w:rsidRPr="008852A8">
        <w:rPr>
          <w:rFonts w:ascii="Arial" w:eastAsia="Times New Roman" w:hAnsi="Arial" w:cs="Arial"/>
          <w:color w:val="2E74B5"/>
          <w:sz w:val="24"/>
          <w:szCs w:val="24"/>
          <w:lang w:eastAsia="en-GB"/>
        </w:rPr>
        <w:t>(Parent of a Wick pupil with Special Educational Needs July 2020)</w:t>
      </w:r>
    </w:p>
    <w:p w14:paraId="0C2CF976" w14:textId="77777777" w:rsidR="008852A8" w:rsidRPr="008852A8" w:rsidRDefault="008852A8" w:rsidP="008852A8">
      <w:pPr>
        <w:spacing w:after="200" w:line="240" w:lineRule="auto"/>
        <w:textAlignment w:val="baseline"/>
        <w:rPr>
          <w:rFonts w:ascii="Helvetica" w:eastAsia="Times New Roman" w:hAnsi="Helvetica" w:cs="Helvetica"/>
          <w:sz w:val="24"/>
          <w:szCs w:val="24"/>
          <w:lang w:eastAsia="en-GB"/>
        </w:rPr>
      </w:pPr>
    </w:p>
    <w:p w14:paraId="346AD58C" w14:textId="77777777" w:rsidR="008852A8" w:rsidRPr="008852A8" w:rsidRDefault="008852A8" w:rsidP="008852A8">
      <w:pPr>
        <w:spacing w:after="135" w:line="240" w:lineRule="auto"/>
        <w:jc w:val="both"/>
        <w:textAlignment w:val="baseline"/>
        <w:rPr>
          <w:rFonts w:ascii="Helvetica" w:eastAsia="Times New Roman" w:hAnsi="Helvetica" w:cs="Helvetica"/>
          <w:color w:val="404040"/>
          <w:sz w:val="24"/>
          <w:szCs w:val="24"/>
          <w:lang w:eastAsia="en-GB"/>
        </w:rPr>
      </w:pPr>
      <w:r w:rsidRPr="008852A8">
        <w:rPr>
          <w:rFonts w:ascii="Arial" w:eastAsia="Times New Roman" w:hAnsi="Arial" w:cs="Arial"/>
          <w:color w:val="333333"/>
          <w:sz w:val="24"/>
          <w:szCs w:val="24"/>
          <w:lang w:eastAsia="en-GB"/>
        </w:rPr>
        <w:t>Below we have listed some of the outside agencies that may be involved in supporting pupils with SEND at Wick CE Primary School:</w:t>
      </w:r>
    </w:p>
    <w:p w14:paraId="018F1FC0" w14:textId="77777777" w:rsidR="008852A8" w:rsidRPr="008852A8" w:rsidRDefault="008852A8" w:rsidP="008852A8">
      <w:pPr>
        <w:spacing w:after="135" w:line="240" w:lineRule="auto"/>
        <w:jc w:val="both"/>
        <w:textAlignment w:val="baseline"/>
        <w:rPr>
          <w:rFonts w:ascii="Helvetica" w:eastAsia="Times New Roman" w:hAnsi="Helvetica" w:cs="Helvetica"/>
          <w:color w:val="404040"/>
          <w:sz w:val="24"/>
          <w:szCs w:val="24"/>
          <w:lang w:eastAsia="en-GB"/>
        </w:rPr>
      </w:pPr>
      <w:r w:rsidRPr="008852A8">
        <w:rPr>
          <w:rFonts w:ascii="Arial" w:eastAsia="Times New Roman" w:hAnsi="Arial" w:cs="Arial"/>
          <w:b/>
          <w:color w:val="333333"/>
          <w:sz w:val="24"/>
          <w:szCs w:val="24"/>
          <w:lang w:eastAsia="en-GB"/>
        </w:rPr>
        <w:t>Education services</w:t>
      </w:r>
    </w:p>
    <w:p w14:paraId="6AC1AB97" w14:textId="77777777" w:rsidR="008852A8" w:rsidRPr="008852A8" w:rsidRDefault="008852A8" w:rsidP="008852A8">
      <w:pPr>
        <w:spacing w:after="135" w:line="240" w:lineRule="auto"/>
        <w:jc w:val="both"/>
        <w:textAlignment w:val="baseline"/>
        <w:rPr>
          <w:rFonts w:ascii="Helvetica" w:eastAsia="Times New Roman" w:hAnsi="Helvetica" w:cs="Helvetica"/>
          <w:color w:val="404040"/>
          <w:sz w:val="24"/>
          <w:szCs w:val="24"/>
          <w:lang w:eastAsia="en-GB"/>
        </w:rPr>
      </w:pPr>
      <w:r w:rsidRPr="008852A8">
        <w:rPr>
          <w:rFonts w:ascii="Arial" w:eastAsia="Times New Roman" w:hAnsi="Arial" w:cs="Arial"/>
          <w:color w:val="333333"/>
          <w:sz w:val="24"/>
          <w:szCs w:val="24"/>
          <w:lang w:eastAsia="en-GB"/>
        </w:rPr>
        <w:t>Special Educational Needs Support Service, Educational Psychology, Inclusion Support Service, Behaviour Support Team, EMAS, Education Welfare Service (attendance), Parent Link Advisor.</w:t>
      </w:r>
    </w:p>
    <w:p w14:paraId="22E0AB75" w14:textId="77777777" w:rsidR="008852A8" w:rsidRPr="008852A8" w:rsidRDefault="008852A8" w:rsidP="008852A8">
      <w:pPr>
        <w:spacing w:after="135" w:line="240" w:lineRule="auto"/>
        <w:jc w:val="both"/>
        <w:textAlignment w:val="baseline"/>
        <w:rPr>
          <w:rFonts w:ascii="Helvetica" w:eastAsia="Times New Roman" w:hAnsi="Helvetica" w:cs="Helvetica"/>
          <w:color w:val="404040"/>
          <w:sz w:val="24"/>
          <w:szCs w:val="24"/>
          <w:lang w:eastAsia="en-GB"/>
        </w:rPr>
      </w:pPr>
      <w:r w:rsidRPr="008852A8">
        <w:rPr>
          <w:rFonts w:ascii="Arial" w:eastAsia="Times New Roman" w:hAnsi="Arial" w:cs="Arial"/>
          <w:b/>
          <w:color w:val="333333"/>
          <w:sz w:val="24"/>
          <w:szCs w:val="24"/>
          <w:lang w:eastAsia="en-GB"/>
        </w:rPr>
        <w:t>Health/social services</w:t>
      </w:r>
      <w:r w:rsidRPr="008852A8">
        <w:rPr>
          <w:rFonts w:ascii="Arial" w:eastAsia="Times New Roman" w:hAnsi="Arial" w:cs="Arial"/>
          <w:b/>
          <w:color w:val="333333"/>
          <w:sz w:val="24"/>
          <w:szCs w:val="24"/>
          <w:lang w:eastAsia="en-GB"/>
        </w:rPr>
        <w:tab/>
      </w:r>
    </w:p>
    <w:p w14:paraId="201E6027" w14:textId="77777777" w:rsidR="008852A8" w:rsidRPr="008852A8" w:rsidRDefault="008852A8" w:rsidP="008852A8">
      <w:pPr>
        <w:spacing w:after="200" w:line="240" w:lineRule="auto"/>
        <w:jc w:val="both"/>
        <w:textAlignment w:val="baseline"/>
        <w:rPr>
          <w:rFonts w:ascii="Arial" w:eastAsia="Times New Roman" w:hAnsi="Arial" w:cs="Arial"/>
          <w:color w:val="333333"/>
          <w:sz w:val="24"/>
          <w:szCs w:val="24"/>
          <w:lang w:eastAsia="en-GB"/>
        </w:rPr>
      </w:pPr>
      <w:r w:rsidRPr="008852A8">
        <w:rPr>
          <w:rFonts w:ascii="Arial" w:eastAsia="Times New Roman" w:hAnsi="Arial" w:cs="Arial"/>
          <w:color w:val="333333"/>
          <w:sz w:val="24"/>
          <w:szCs w:val="24"/>
          <w:lang w:eastAsia="en-GB"/>
        </w:rPr>
        <w:t>Speech and language therapy, Occupational therapy, Specialist consultant, General practitioner, Paediatrics, Health visitor, School nurse, Child and adolescent mental health service – CAMHS, Social services, and Physiotherapy.</w:t>
      </w:r>
    </w:p>
    <w:p w14:paraId="485B77EF" w14:textId="77777777" w:rsidR="008852A8" w:rsidRPr="008852A8" w:rsidRDefault="008852A8" w:rsidP="008852A8">
      <w:pPr>
        <w:spacing w:after="200" w:line="240" w:lineRule="auto"/>
        <w:jc w:val="both"/>
        <w:textAlignment w:val="baseline"/>
        <w:rPr>
          <w:rFonts w:ascii="Arial" w:eastAsia="Times New Roman" w:hAnsi="Arial" w:cs="Arial"/>
          <w:color w:val="333333"/>
          <w:sz w:val="24"/>
          <w:szCs w:val="24"/>
          <w:lang w:eastAsia="en-GB"/>
        </w:rPr>
      </w:pPr>
    </w:p>
    <w:p w14:paraId="7814D567" w14:textId="77777777" w:rsidR="008852A8" w:rsidRPr="008852A8" w:rsidRDefault="008852A8" w:rsidP="008852A8">
      <w:pPr>
        <w:spacing w:after="135" w:line="240" w:lineRule="auto"/>
        <w:jc w:val="both"/>
        <w:textAlignment w:val="baseline"/>
        <w:rPr>
          <w:rFonts w:ascii="Helvetica" w:eastAsia="Times New Roman" w:hAnsi="Helvetica" w:cs="Helvetica"/>
          <w:color w:val="404040"/>
          <w:sz w:val="24"/>
          <w:szCs w:val="24"/>
          <w:lang w:eastAsia="en-GB"/>
        </w:rPr>
      </w:pPr>
      <w:r w:rsidRPr="008852A8">
        <w:rPr>
          <w:rFonts w:ascii="Arial" w:eastAsia="Times New Roman" w:hAnsi="Arial" w:cs="Arial"/>
          <w:b/>
          <w:i/>
          <w:color w:val="333333"/>
          <w:sz w:val="24"/>
          <w:szCs w:val="24"/>
          <w:lang w:eastAsia="en-GB"/>
        </w:rPr>
        <w:t>For any issue relation to our offer for children with Special Educational Needs and/or Disabilities, please speak to a member of our Senior Management Team who can be contacted via our school email address: office@wickprimary.org.uk</w:t>
      </w:r>
    </w:p>
    <w:p w14:paraId="524BB87E" w14:textId="77777777" w:rsidR="00000000" w:rsidRDefault="00000000"/>
    <w:sectPr w:rsidR="00095C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CW Cursive Writing 1">
    <w:altName w:val="Calibri"/>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2A8"/>
    <w:rsid w:val="0003526B"/>
    <w:rsid w:val="001D6CFF"/>
    <w:rsid w:val="001F7E80"/>
    <w:rsid w:val="00297C2C"/>
    <w:rsid w:val="004C0405"/>
    <w:rsid w:val="00543496"/>
    <w:rsid w:val="008852A8"/>
    <w:rsid w:val="00BA07BB"/>
    <w:rsid w:val="00C46326"/>
    <w:rsid w:val="00DF2DD7"/>
    <w:rsid w:val="00F71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992D6"/>
  <w15:chartTrackingRefBased/>
  <w15:docId w15:val="{772DDBCF-F2B5-4587-B563-F1686F50D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CW Cursive Writing 1" w:eastAsiaTheme="minorHAnsi" w:hAnsi="CCW Cursive Writing 1" w:cstheme="minorBidi"/>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844</Words>
  <Characters>4817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Collins</dc:creator>
  <cp:keywords/>
  <dc:description/>
  <cp:lastModifiedBy>Joanna Belbin</cp:lastModifiedBy>
  <cp:revision>2</cp:revision>
  <dcterms:created xsi:type="dcterms:W3CDTF">2025-09-26T11:38:00Z</dcterms:created>
  <dcterms:modified xsi:type="dcterms:W3CDTF">2025-09-26T11:38:00Z</dcterms:modified>
</cp:coreProperties>
</file>